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DD" w:rsidRDefault="004478DD" w:rsidP="004478DD">
      <w:pPr>
        <w:pStyle w:val="ConsPlusNormal"/>
        <w:widowControl w:val="0"/>
        <w:ind w:firstLine="5400"/>
        <w:jc w:val="both"/>
        <w:rPr>
          <w:sz w:val="28"/>
          <w:szCs w:val="28"/>
        </w:rPr>
      </w:pPr>
      <w:r w:rsidRPr="003764CD">
        <w:rPr>
          <w:sz w:val="28"/>
          <w:szCs w:val="28"/>
        </w:rPr>
        <w:t>Приложение</w:t>
      </w:r>
      <w:r w:rsidR="00991275">
        <w:rPr>
          <w:sz w:val="28"/>
          <w:szCs w:val="28"/>
        </w:rPr>
        <w:t xml:space="preserve"> № 2</w:t>
      </w:r>
    </w:p>
    <w:p w:rsidR="004478DD" w:rsidRPr="003764CD" w:rsidRDefault="004478DD" w:rsidP="004478DD">
      <w:pPr>
        <w:pStyle w:val="ConsPlusNormal"/>
        <w:widowControl w:val="0"/>
        <w:ind w:firstLine="5400"/>
        <w:jc w:val="both"/>
        <w:rPr>
          <w:sz w:val="28"/>
          <w:szCs w:val="28"/>
        </w:rPr>
      </w:pPr>
    </w:p>
    <w:p w:rsidR="004478DD" w:rsidRPr="004566F0" w:rsidRDefault="004478DD" w:rsidP="004478DD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4478DD" w:rsidRDefault="004478DD" w:rsidP="004478DD">
      <w:pPr>
        <w:pStyle w:val="ConsPlusNormal"/>
        <w:widowControl w:val="0"/>
        <w:ind w:left="5387"/>
        <w:jc w:val="both"/>
      </w:pPr>
    </w:p>
    <w:p w:rsidR="004478DD" w:rsidRDefault="004478DD" w:rsidP="004478DD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66F0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</w:t>
      </w:r>
    </w:p>
    <w:p w:rsidR="004478DD" w:rsidRDefault="004478DD" w:rsidP="004478DD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923E9B" w:rsidRDefault="00923E9B" w:rsidP="00923E9B">
      <w:pPr>
        <w:pStyle w:val="ConsPlusNormal"/>
        <w:widowControl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20.03.2023    № 133-П</w:t>
      </w:r>
    </w:p>
    <w:p w:rsidR="004B7223" w:rsidRPr="004B7223" w:rsidRDefault="004B7223" w:rsidP="004B7223">
      <w:pPr>
        <w:pStyle w:val="ConsPlusNormal"/>
        <w:jc w:val="both"/>
        <w:rPr>
          <w:sz w:val="28"/>
          <w:szCs w:val="28"/>
        </w:rPr>
      </w:pPr>
    </w:p>
    <w:p w:rsidR="004B7223" w:rsidRPr="004B7223" w:rsidRDefault="004B7223" w:rsidP="00A97F0E">
      <w:pPr>
        <w:pStyle w:val="ConsPlusTitle"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6"/>
      <w:bookmarkEnd w:id="0"/>
      <w:r w:rsidRPr="004B7223">
        <w:rPr>
          <w:rFonts w:ascii="Times New Roman" w:hAnsi="Times New Roman" w:cs="Times New Roman"/>
          <w:sz w:val="28"/>
          <w:szCs w:val="28"/>
        </w:rPr>
        <w:t>ИЗМЕНЕНИЯ</w:t>
      </w:r>
    </w:p>
    <w:p w:rsidR="004B7223" w:rsidRDefault="007F066F" w:rsidP="00E2280D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280D">
        <w:rPr>
          <w:rFonts w:ascii="Times New Roman" w:hAnsi="Times New Roman" w:cs="Times New Roman"/>
          <w:sz w:val="28"/>
          <w:szCs w:val="28"/>
        </w:rPr>
        <w:t xml:space="preserve"> П</w:t>
      </w:r>
      <w:r w:rsidR="000B6B4B">
        <w:rPr>
          <w:rFonts w:ascii="Times New Roman" w:hAnsi="Times New Roman" w:cs="Times New Roman"/>
          <w:sz w:val="28"/>
          <w:szCs w:val="28"/>
        </w:rPr>
        <w:t>орядке и условиях п</w:t>
      </w:r>
      <w:r w:rsidR="004B7223" w:rsidRPr="004B7223">
        <w:rPr>
          <w:rFonts w:ascii="Times New Roman" w:hAnsi="Times New Roman" w:cs="Times New Roman"/>
          <w:sz w:val="28"/>
          <w:szCs w:val="28"/>
        </w:rPr>
        <w:t xml:space="preserve">редоставления частичной компенсации расходов </w:t>
      </w:r>
      <w:r w:rsidR="00445836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4B7223" w:rsidRPr="004B7223">
        <w:rPr>
          <w:rFonts w:ascii="Times New Roman" w:hAnsi="Times New Roman" w:cs="Times New Roman"/>
          <w:sz w:val="28"/>
          <w:szCs w:val="28"/>
        </w:rPr>
        <w:t>за наем (поднаем) жилого помещения семьям с детьми</w:t>
      </w:r>
    </w:p>
    <w:p w:rsidR="00C27533" w:rsidRDefault="00E2280D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7F066F">
        <w:rPr>
          <w:sz w:val="28"/>
          <w:szCs w:val="28"/>
        </w:rPr>
        <w:t xml:space="preserve">1. </w:t>
      </w:r>
      <w:r w:rsidR="00C27533" w:rsidRPr="00C27533">
        <w:rPr>
          <w:sz w:val="28"/>
          <w:szCs w:val="28"/>
        </w:rPr>
        <w:t xml:space="preserve">В </w:t>
      </w:r>
      <w:r w:rsidR="00445836">
        <w:rPr>
          <w:sz w:val="28"/>
          <w:szCs w:val="28"/>
        </w:rPr>
        <w:t>абзаце первом пункта</w:t>
      </w:r>
      <w:r w:rsidR="00C27533" w:rsidRPr="00C27533">
        <w:rPr>
          <w:sz w:val="28"/>
          <w:szCs w:val="28"/>
        </w:rPr>
        <w:t xml:space="preserve"> 2 слова «в муниципальных образованиях Кировской области, указанных в пункте 2 Положения (далее – органы социальной защиты населения)</w:t>
      </w:r>
      <w:r w:rsidR="00EA446D">
        <w:rPr>
          <w:sz w:val="28"/>
          <w:szCs w:val="28"/>
        </w:rPr>
        <w:t>,</w:t>
      </w:r>
      <w:r w:rsidR="00C27533" w:rsidRPr="00C27533">
        <w:rPr>
          <w:sz w:val="28"/>
          <w:szCs w:val="28"/>
        </w:rPr>
        <w:t>» заменить словами «</w:t>
      </w:r>
      <w:r w:rsidR="00EB0CFA">
        <w:rPr>
          <w:sz w:val="28"/>
          <w:szCs w:val="28"/>
        </w:rPr>
        <w:t>(</w:t>
      </w:r>
      <w:r w:rsidR="00C27533" w:rsidRPr="00C27533">
        <w:rPr>
          <w:sz w:val="28"/>
          <w:szCs w:val="28"/>
        </w:rPr>
        <w:t>далее – органы социальной защиты населения</w:t>
      </w:r>
      <w:r w:rsidR="00EB0CFA">
        <w:rPr>
          <w:sz w:val="28"/>
          <w:szCs w:val="28"/>
        </w:rPr>
        <w:t>)</w:t>
      </w:r>
      <w:r w:rsidR="00C27533" w:rsidRPr="00C27533">
        <w:rPr>
          <w:sz w:val="28"/>
          <w:szCs w:val="28"/>
        </w:rPr>
        <w:t>».</w:t>
      </w:r>
    </w:p>
    <w:p w:rsidR="007F066F" w:rsidRDefault="00C27533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066F" w:rsidRPr="007F066F">
        <w:rPr>
          <w:sz w:val="28"/>
          <w:szCs w:val="28"/>
        </w:rPr>
        <w:t xml:space="preserve">В </w:t>
      </w:r>
      <w:r w:rsidR="00713AC0">
        <w:rPr>
          <w:sz w:val="28"/>
          <w:szCs w:val="28"/>
        </w:rPr>
        <w:t>абзаце первом пункта</w:t>
      </w:r>
      <w:r w:rsidR="00920210" w:rsidRPr="007F066F">
        <w:rPr>
          <w:sz w:val="28"/>
          <w:szCs w:val="28"/>
        </w:rPr>
        <w:t xml:space="preserve"> </w:t>
      </w:r>
      <w:r w:rsidR="007F066F" w:rsidRPr="007F066F">
        <w:rPr>
          <w:sz w:val="28"/>
          <w:szCs w:val="28"/>
        </w:rPr>
        <w:t>3</w:t>
      </w:r>
      <w:r w:rsidR="00920210" w:rsidRPr="007F066F">
        <w:rPr>
          <w:spacing w:val="-6"/>
          <w:sz w:val="28"/>
          <w:szCs w:val="28"/>
        </w:rPr>
        <w:t xml:space="preserve"> </w:t>
      </w:r>
      <w:r w:rsidR="000B6B4B">
        <w:rPr>
          <w:sz w:val="28"/>
          <w:szCs w:val="28"/>
        </w:rPr>
        <w:t xml:space="preserve">слова </w:t>
      </w:r>
      <w:r w:rsidR="00920210" w:rsidRPr="007F066F">
        <w:rPr>
          <w:sz w:val="28"/>
          <w:szCs w:val="28"/>
        </w:rPr>
        <w:t>«</w:t>
      </w:r>
      <w:r w:rsidR="000B6B4B">
        <w:rPr>
          <w:sz w:val="28"/>
          <w:szCs w:val="28"/>
        </w:rPr>
        <w:t>с 01.07.2021 по 31.12.202</w:t>
      </w:r>
      <w:r w:rsidR="00713AC0">
        <w:rPr>
          <w:sz w:val="28"/>
          <w:szCs w:val="28"/>
        </w:rPr>
        <w:t>2</w:t>
      </w:r>
      <w:r w:rsidR="000B6B4B">
        <w:rPr>
          <w:sz w:val="28"/>
          <w:szCs w:val="28"/>
        </w:rPr>
        <w:t xml:space="preserve">» </w:t>
      </w:r>
      <w:r w:rsidR="00920210" w:rsidRPr="007F066F">
        <w:rPr>
          <w:sz w:val="28"/>
          <w:szCs w:val="28"/>
        </w:rPr>
        <w:t xml:space="preserve">заменить </w:t>
      </w:r>
      <w:r w:rsidR="000B6B4B">
        <w:rPr>
          <w:sz w:val="28"/>
          <w:szCs w:val="28"/>
        </w:rPr>
        <w:t>словами</w:t>
      </w:r>
      <w:r w:rsidR="00920210" w:rsidRPr="007F066F">
        <w:rPr>
          <w:sz w:val="28"/>
          <w:szCs w:val="28"/>
        </w:rPr>
        <w:t xml:space="preserve"> «</w:t>
      </w:r>
      <w:r w:rsidR="000B6B4B">
        <w:rPr>
          <w:sz w:val="28"/>
          <w:szCs w:val="28"/>
        </w:rPr>
        <w:t xml:space="preserve">с 01.01.2022 по </w:t>
      </w:r>
      <w:r w:rsidR="00920210" w:rsidRPr="007F066F">
        <w:rPr>
          <w:sz w:val="28"/>
          <w:szCs w:val="28"/>
        </w:rPr>
        <w:t>31.12.2023»</w:t>
      </w:r>
      <w:r w:rsidR="007F066F" w:rsidRPr="007F066F">
        <w:rPr>
          <w:sz w:val="28"/>
          <w:szCs w:val="28"/>
        </w:rPr>
        <w:t>.</w:t>
      </w:r>
    </w:p>
    <w:p w:rsidR="00C45DAD" w:rsidRDefault="00F866DE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EB7E58">
        <w:rPr>
          <w:szCs w:val="28"/>
        </w:rPr>
        <w:t>В пункте 8:</w:t>
      </w:r>
    </w:p>
    <w:p w:rsidR="0096731F" w:rsidRDefault="00D45447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3.1.</w:t>
      </w:r>
      <w:r w:rsidR="003E051D">
        <w:rPr>
          <w:szCs w:val="28"/>
        </w:rPr>
        <w:t xml:space="preserve"> В</w:t>
      </w:r>
      <w:r>
        <w:rPr>
          <w:szCs w:val="28"/>
        </w:rPr>
        <w:t xml:space="preserve"> </w:t>
      </w:r>
      <w:r w:rsidR="003E051D">
        <w:rPr>
          <w:szCs w:val="28"/>
        </w:rPr>
        <w:t>п</w:t>
      </w:r>
      <w:r w:rsidR="00EB7E58">
        <w:rPr>
          <w:szCs w:val="28"/>
        </w:rPr>
        <w:t>одпункт</w:t>
      </w:r>
      <w:r w:rsidR="003E051D">
        <w:rPr>
          <w:szCs w:val="28"/>
        </w:rPr>
        <w:t>е</w:t>
      </w:r>
      <w:r w:rsidR="00EB7E58">
        <w:rPr>
          <w:szCs w:val="28"/>
        </w:rPr>
        <w:t xml:space="preserve"> 8.1</w:t>
      </w:r>
      <w:r w:rsidR="003E051D">
        <w:rPr>
          <w:szCs w:val="28"/>
        </w:rPr>
        <w:t xml:space="preserve"> </w:t>
      </w:r>
      <w:r w:rsidR="00F866DE">
        <w:rPr>
          <w:szCs w:val="28"/>
        </w:rPr>
        <w:t>слова «</w:t>
      </w:r>
      <w:r w:rsidR="003E051D" w:rsidRPr="003E051D">
        <w:rPr>
          <w:szCs w:val="28"/>
        </w:rPr>
        <w:t xml:space="preserve">пилотного муниципального образования, указанного в пункте 2 Положения (далее </w:t>
      </w:r>
      <w:r w:rsidR="003E051D">
        <w:rPr>
          <w:szCs w:val="28"/>
        </w:rPr>
        <w:t>–</w:t>
      </w:r>
      <w:r w:rsidR="003E051D" w:rsidRPr="003E051D">
        <w:rPr>
          <w:szCs w:val="28"/>
        </w:rPr>
        <w:t xml:space="preserve"> пилотное муниципальное образование)</w:t>
      </w:r>
      <w:r w:rsidR="00445836">
        <w:rPr>
          <w:szCs w:val="28"/>
        </w:rPr>
        <w:t>,</w:t>
      </w:r>
      <w:r w:rsidR="0096731F">
        <w:rPr>
          <w:szCs w:val="28"/>
        </w:rPr>
        <w:t>» заменить словами «муниципального образования Кировской области, на территории которого в соответствии с п</w:t>
      </w:r>
      <w:r w:rsidR="003E051D">
        <w:rPr>
          <w:szCs w:val="28"/>
        </w:rPr>
        <w:t xml:space="preserve">унктом </w:t>
      </w:r>
      <w:r w:rsidR="0096731F">
        <w:rPr>
          <w:szCs w:val="28"/>
        </w:rPr>
        <w:t xml:space="preserve">2 Положения </w:t>
      </w:r>
      <w:r w:rsidR="000433A2">
        <w:rPr>
          <w:szCs w:val="28"/>
        </w:rPr>
        <w:t xml:space="preserve">реализуется пилотный проект </w:t>
      </w:r>
      <w:r w:rsidR="000433A2" w:rsidRPr="000433A2">
        <w:rPr>
          <w:szCs w:val="28"/>
        </w:rPr>
        <w:t xml:space="preserve">по предоставлению частичной компенсации расходов на оплату за наем (поднаем) жилого помещения семьям с детьми </w:t>
      </w:r>
      <w:r w:rsidR="000433A2">
        <w:rPr>
          <w:szCs w:val="28"/>
        </w:rPr>
        <w:t xml:space="preserve">(далее </w:t>
      </w:r>
      <w:r w:rsidR="00236437">
        <w:rPr>
          <w:szCs w:val="28"/>
        </w:rPr>
        <w:t>–</w:t>
      </w:r>
      <w:r w:rsidR="000433A2">
        <w:rPr>
          <w:szCs w:val="28"/>
        </w:rPr>
        <w:t xml:space="preserve"> </w:t>
      </w:r>
      <w:r w:rsidR="00236437">
        <w:rPr>
          <w:szCs w:val="28"/>
        </w:rPr>
        <w:t>муниципальное образование)</w:t>
      </w:r>
      <w:r w:rsidR="00445836">
        <w:rPr>
          <w:szCs w:val="28"/>
        </w:rPr>
        <w:t>,</w:t>
      </w:r>
      <w:r w:rsidR="00236437">
        <w:rPr>
          <w:szCs w:val="28"/>
        </w:rPr>
        <w:t>».</w:t>
      </w:r>
    </w:p>
    <w:p w:rsidR="00D45447" w:rsidRDefault="00D45447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3.2. П</w:t>
      </w:r>
      <w:r w:rsidR="00C45DAD">
        <w:rPr>
          <w:szCs w:val="28"/>
        </w:rPr>
        <w:t xml:space="preserve">одпункт 8.22 </w:t>
      </w:r>
      <w:r>
        <w:rPr>
          <w:szCs w:val="28"/>
        </w:rPr>
        <w:t>изложить в следующей редакции:</w:t>
      </w:r>
    </w:p>
    <w:p w:rsidR="00C45DAD" w:rsidRDefault="00C45DAD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45447">
        <w:rPr>
          <w:szCs w:val="28"/>
        </w:rPr>
        <w:t xml:space="preserve">8.22. </w:t>
      </w:r>
      <w:r>
        <w:rPr>
          <w:szCs w:val="28"/>
        </w:rPr>
        <w:t>О регистрации</w:t>
      </w:r>
      <w:r w:rsidR="00445836">
        <w:rPr>
          <w:szCs w:val="28"/>
        </w:rPr>
        <w:t xml:space="preserve"> заявителя по месту жительства </w:t>
      </w:r>
      <w:r>
        <w:rPr>
          <w:szCs w:val="28"/>
        </w:rPr>
        <w:t>на территории муниципального образования, указанного в заявлении».</w:t>
      </w:r>
    </w:p>
    <w:p w:rsidR="00C45DAD" w:rsidRDefault="00C45DAD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В пункте 11: </w:t>
      </w:r>
    </w:p>
    <w:p w:rsidR="00D45447" w:rsidRDefault="00D45447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="00C45DAD">
        <w:rPr>
          <w:szCs w:val="28"/>
        </w:rPr>
        <w:t xml:space="preserve">Подпункт 11.1 изложить в следующей редакции: </w:t>
      </w:r>
    </w:p>
    <w:p w:rsidR="00C45DAD" w:rsidRDefault="00C45DAD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D45447">
        <w:rPr>
          <w:szCs w:val="28"/>
        </w:rPr>
        <w:t xml:space="preserve">11.1. </w:t>
      </w:r>
      <w:r>
        <w:rPr>
          <w:szCs w:val="28"/>
        </w:rPr>
        <w:t xml:space="preserve">Отсутствие </w:t>
      </w:r>
      <w:r w:rsidR="00445836">
        <w:rPr>
          <w:szCs w:val="28"/>
        </w:rPr>
        <w:t xml:space="preserve">у заявителя </w:t>
      </w:r>
      <w:r>
        <w:rPr>
          <w:szCs w:val="28"/>
        </w:rPr>
        <w:t>места жительства на территории муниципального образования, указанного в заявлении»</w:t>
      </w:r>
      <w:r w:rsidR="00A62BCF">
        <w:rPr>
          <w:szCs w:val="28"/>
        </w:rPr>
        <w:t>.</w:t>
      </w:r>
    </w:p>
    <w:p w:rsidR="00C45DAD" w:rsidRDefault="00D45447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4.2. </w:t>
      </w:r>
      <w:r w:rsidR="00BB4143">
        <w:rPr>
          <w:szCs w:val="28"/>
        </w:rPr>
        <w:t>В п</w:t>
      </w:r>
      <w:r w:rsidR="00C45DAD">
        <w:rPr>
          <w:szCs w:val="28"/>
        </w:rPr>
        <w:t>одпункт</w:t>
      </w:r>
      <w:r w:rsidR="00BB4143">
        <w:rPr>
          <w:szCs w:val="28"/>
        </w:rPr>
        <w:t>е</w:t>
      </w:r>
      <w:r w:rsidR="00C45DAD">
        <w:rPr>
          <w:szCs w:val="28"/>
        </w:rPr>
        <w:t xml:space="preserve"> 11.5 слова </w:t>
      </w:r>
      <w:r w:rsidR="00713B7D">
        <w:rPr>
          <w:szCs w:val="28"/>
        </w:rPr>
        <w:t>«пилотного муниципального образования» заменить словами «муниципального образования».</w:t>
      </w:r>
    </w:p>
    <w:p w:rsidR="00713B7D" w:rsidRDefault="00713B7D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915A7" w:rsidRPr="007F066F">
        <w:rPr>
          <w:sz w:val="28"/>
          <w:szCs w:val="28"/>
        </w:rPr>
        <w:t xml:space="preserve">. </w:t>
      </w:r>
      <w:r>
        <w:rPr>
          <w:sz w:val="28"/>
          <w:szCs w:val="28"/>
        </w:rPr>
        <w:t>В пункте 14:</w:t>
      </w:r>
    </w:p>
    <w:p w:rsidR="00713B7D" w:rsidRDefault="00D45447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5.1. </w:t>
      </w:r>
      <w:r w:rsidR="00CE49E7">
        <w:rPr>
          <w:szCs w:val="28"/>
        </w:rPr>
        <w:t>В п</w:t>
      </w:r>
      <w:r w:rsidR="00713B7D">
        <w:rPr>
          <w:szCs w:val="28"/>
        </w:rPr>
        <w:t>одпункт</w:t>
      </w:r>
      <w:r w:rsidR="00CE49E7">
        <w:rPr>
          <w:szCs w:val="28"/>
        </w:rPr>
        <w:t>е</w:t>
      </w:r>
      <w:r w:rsidR="00713B7D">
        <w:rPr>
          <w:szCs w:val="28"/>
        </w:rPr>
        <w:t xml:space="preserve"> 14.1 слова «пилотных муниципальных образовани</w:t>
      </w:r>
      <w:r w:rsidR="00CE49E7">
        <w:rPr>
          <w:szCs w:val="28"/>
        </w:rPr>
        <w:t>й</w:t>
      </w:r>
      <w:r w:rsidR="00713B7D">
        <w:rPr>
          <w:szCs w:val="28"/>
        </w:rPr>
        <w:t>» заменить словами «муниципального образования, органом местного самоуправления которого принято решение о постановке заявителя на учет в качестве нуждающегося в жилом помещении».</w:t>
      </w:r>
    </w:p>
    <w:p w:rsidR="00713B7D" w:rsidRDefault="00D45447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5.2. </w:t>
      </w:r>
      <w:r w:rsidR="00713B7D">
        <w:rPr>
          <w:szCs w:val="28"/>
        </w:rPr>
        <w:t>В подпунктах 14.5, 14.6 и 14.11 слова «пилотного муниципального образования» заменить словами «муниципального образования».</w:t>
      </w:r>
    </w:p>
    <w:p w:rsidR="00920210" w:rsidRPr="007F066F" w:rsidRDefault="00D45447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B11440" w:rsidRPr="007F066F">
        <w:rPr>
          <w:sz w:val="28"/>
          <w:szCs w:val="28"/>
        </w:rPr>
        <w:t>Подпункт</w:t>
      </w:r>
      <w:r w:rsidR="00674D1D">
        <w:rPr>
          <w:sz w:val="28"/>
          <w:szCs w:val="28"/>
        </w:rPr>
        <w:t>ы</w:t>
      </w:r>
      <w:r w:rsidR="00B11440" w:rsidRPr="007F066F">
        <w:rPr>
          <w:sz w:val="28"/>
          <w:szCs w:val="28"/>
        </w:rPr>
        <w:t xml:space="preserve"> </w:t>
      </w:r>
      <w:r w:rsidR="00920210" w:rsidRPr="007F066F">
        <w:rPr>
          <w:sz w:val="28"/>
          <w:szCs w:val="28"/>
        </w:rPr>
        <w:t>14.</w:t>
      </w:r>
      <w:r w:rsidR="00B11440" w:rsidRPr="007F066F">
        <w:rPr>
          <w:sz w:val="28"/>
          <w:szCs w:val="28"/>
        </w:rPr>
        <w:t>13</w:t>
      </w:r>
      <w:r w:rsidR="00674D1D">
        <w:rPr>
          <w:sz w:val="28"/>
          <w:szCs w:val="28"/>
        </w:rPr>
        <w:t xml:space="preserve"> и 14.14 </w:t>
      </w:r>
      <w:r w:rsidR="00920210" w:rsidRPr="007F066F">
        <w:rPr>
          <w:sz w:val="28"/>
          <w:szCs w:val="28"/>
        </w:rPr>
        <w:t>изложить в следующей редакции:</w:t>
      </w:r>
    </w:p>
    <w:p w:rsidR="004A3992" w:rsidRPr="007F066F" w:rsidRDefault="004A3992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F066F">
        <w:rPr>
          <w:szCs w:val="28"/>
        </w:rPr>
        <w:t>«</w:t>
      </w:r>
      <w:r w:rsidR="00B11440" w:rsidRPr="007F066F">
        <w:rPr>
          <w:szCs w:val="28"/>
        </w:rPr>
        <w:t>14.13. Наличие в собственности у заявителя и членов его семьи с</w:t>
      </w:r>
      <w:r w:rsidRPr="007F066F">
        <w:rPr>
          <w:szCs w:val="28"/>
        </w:rPr>
        <w:t>ледующих объектов недвижимого имущ</w:t>
      </w:r>
      <w:r w:rsidR="00CD6138" w:rsidRPr="007F066F">
        <w:rPr>
          <w:szCs w:val="28"/>
        </w:rPr>
        <w:t xml:space="preserve">ества, в том числе находящихся </w:t>
      </w:r>
      <w:r w:rsidRPr="007F066F">
        <w:rPr>
          <w:szCs w:val="28"/>
        </w:rPr>
        <w:t>в общей долевой собственност</w:t>
      </w:r>
      <w:r w:rsidR="004915A7" w:rsidRPr="007F066F">
        <w:rPr>
          <w:szCs w:val="28"/>
        </w:rPr>
        <w:t xml:space="preserve">и заявителя и членов его семьи </w:t>
      </w:r>
      <w:r w:rsidRPr="007F066F">
        <w:rPr>
          <w:szCs w:val="28"/>
        </w:rPr>
        <w:t>(за исключением объектов недвижимого имущества (их частей), находящихся в собственности у детей, находящихся под опекой (попечительством), долей в праве общей долевой собственности на объект недвижимого имущества, совокупность которых на всех членов семьи не более одной трети его общей площади, объектов недвижимого имущества</w:t>
      </w:r>
      <w:r w:rsidR="00B11440" w:rsidRPr="007F066F">
        <w:rPr>
          <w:szCs w:val="28"/>
        </w:rPr>
        <w:t xml:space="preserve"> </w:t>
      </w:r>
      <w:r w:rsidRPr="007F066F">
        <w:rPr>
          <w:szCs w:val="28"/>
        </w:rPr>
        <w:t>(их частей), которые находятся под арестом и (или) в отношении которых установлен запрет на регистрационные действия):</w:t>
      </w:r>
    </w:p>
    <w:p w:rsidR="004A3992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14.13.1. </w:t>
      </w:r>
      <w:r w:rsidR="00991275">
        <w:rPr>
          <w:szCs w:val="28"/>
        </w:rPr>
        <w:t>Двух</w:t>
      </w:r>
      <w:r w:rsidR="004A3992" w:rsidRPr="007F066F">
        <w:rPr>
          <w:szCs w:val="28"/>
        </w:rPr>
        <w:t xml:space="preserve"> и более помещений с назначением «жилое», суммарная площадь которых больше произведения 24 кв. метров в расчете на одного человека и количества членов семьи (за исключением такого помещения,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семьи, в том числе многодетной,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 (за исключением средств материнского (семейного) капитала), такого помещения (его части), </w:t>
      </w:r>
      <w:r w:rsidR="004A3992" w:rsidRPr="007F066F">
        <w:rPr>
          <w:szCs w:val="28"/>
        </w:rPr>
        <w:lastRenderedPageBreak/>
        <w:t>занимаемого заявителем и (или) членом его семьи, страдающим тяжелой формой хронического заболевания, предусмотренного перечнем тяжелых форм хронических заболеваний, при которых невозможно совместное проживание граждан в одной квартире, утвержденным Министерством здравоохранения Российской Федерации, такого помещения (его части), признанного в установленном порядке не</w:t>
      </w:r>
      <w:r w:rsidR="00991275">
        <w:rPr>
          <w:szCs w:val="28"/>
        </w:rPr>
        <w:t>пригодным для проживания).</w:t>
      </w:r>
    </w:p>
    <w:p w:rsidR="004A3992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14.13.2. </w:t>
      </w:r>
      <w:r w:rsidR="00991275">
        <w:rPr>
          <w:szCs w:val="28"/>
        </w:rPr>
        <w:t>Двух</w:t>
      </w:r>
      <w:r w:rsidR="004A3992" w:rsidRPr="007F066F">
        <w:rPr>
          <w:szCs w:val="28"/>
        </w:rPr>
        <w:t xml:space="preserve"> и более зданий с назначением «жилое», «жилое строение» </w:t>
      </w:r>
      <w:bookmarkStart w:id="1" w:name="_GoBack"/>
      <w:bookmarkEnd w:id="1"/>
      <w:r w:rsidR="004A3992" w:rsidRPr="007F066F">
        <w:rPr>
          <w:szCs w:val="28"/>
        </w:rPr>
        <w:t xml:space="preserve">и «жилой дом», суммарная площадь которых больше произведения </w:t>
      </w:r>
      <w:r w:rsidR="003909FD">
        <w:rPr>
          <w:szCs w:val="28"/>
        </w:rPr>
        <w:br/>
      </w:r>
      <w:r w:rsidR="004A3992" w:rsidRPr="007F066F">
        <w:rPr>
          <w:szCs w:val="28"/>
        </w:rPr>
        <w:t xml:space="preserve">40 кв. метров в расчете на одного человека и количества членов семьи </w:t>
      </w:r>
      <w:r w:rsidR="003909FD">
        <w:rPr>
          <w:szCs w:val="28"/>
        </w:rPr>
        <w:br/>
      </w:r>
      <w:r w:rsidR="004A3992" w:rsidRPr="007F066F">
        <w:rPr>
          <w:szCs w:val="28"/>
        </w:rPr>
        <w:t xml:space="preserve">(за исключением такого здания, которое предоставлено уполномоченным органом субъекта Российской Федерации или муниципального образования </w:t>
      </w:r>
      <w:r w:rsidR="003909FD">
        <w:rPr>
          <w:szCs w:val="28"/>
        </w:rPr>
        <w:br/>
      </w:r>
      <w:r w:rsidR="004A3992" w:rsidRPr="007F066F">
        <w:rPr>
          <w:szCs w:val="28"/>
        </w:rPr>
        <w:t>в рамках государственной социальной поддержки семьи, в том числе многодетной, или стоимость приобретения которого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 (за исключением средств мат</w:t>
      </w:r>
      <w:r w:rsidR="00991275">
        <w:rPr>
          <w:szCs w:val="28"/>
        </w:rPr>
        <w:t>еринского (семейного) капитала).</w:t>
      </w:r>
    </w:p>
    <w:p w:rsidR="004A3992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14.13.3. </w:t>
      </w:r>
      <w:r w:rsidR="00991275">
        <w:rPr>
          <w:szCs w:val="28"/>
        </w:rPr>
        <w:t>Д</w:t>
      </w:r>
      <w:r w:rsidR="00D93A85">
        <w:rPr>
          <w:szCs w:val="28"/>
        </w:rPr>
        <w:t>вух</w:t>
      </w:r>
      <w:r w:rsidR="004A3992" w:rsidRPr="007F066F">
        <w:rPr>
          <w:szCs w:val="28"/>
        </w:rPr>
        <w:t xml:space="preserve"> и более зда</w:t>
      </w:r>
      <w:r w:rsidR="00991275">
        <w:rPr>
          <w:szCs w:val="28"/>
        </w:rPr>
        <w:t>ний с назначением «садовый дом».</w:t>
      </w:r>
    </w:p>
    <w:p w:rsidR="004A3992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14.13.4. </w:t>
      </w:r>
      <w:r w:rsidR="00991275">
        <w:rPr>
          <w:szCs w:val="28"/>
        </w:rPr>
        <w:t>Д</w:t>
      </w:r>
      <w:r w:rsidR="00EF0A68">
        <w:rPr>
          <w:szCs w:val="28"/>
        </w:rPr>
        <w:t>вух</w:t>
      </w:r>
      <w:r w:rsidR="004A3992" w:rsidRPr="007F066F">
        <w:rPr>
          <w:szCs w:val="28"/>
        </w:rPr>
        <w:t xml:space="preserve"> и более зданий с назначением «нежилое», помещений </w:t>
      </w:r>
      <w:r w:rsidR="004A3992" w:rsidRPr="007F066F">
        <w:rPr>
          <w:szCs w:val="28"/>
        </w:rPr>
        <w:br/>
        <w:t>с назначением «нежилое», сооружений (за исключением хозяйственных построек и сооружений, имеющих обеспечивающие функции, расположенных на земельных участках, предназначенных для индивидуального жилищного строительства, ведения личного подсобного хозяйства, садовых земельных участках, объектов недвижимого имущества, являющихся общим имуществом в многоквартирном доме, объектов недвижимого имущества, являющихся имуществом общего пользования садоводческого или огородническог</w:t>
      </w:r>
      <w:r w:rsidR="00991275">
        <w:rPr>
          <w:szCs w:val="28"/>
        </w:rPr>
        <w:t>о некоммерческого товарищества).</w:t>
      </w:r>
    </w:p>
    <w:p w:rsidR="004A3992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14.13.5. </w:t>
      </w:r>
      <w:r w:rsidR="00991275">
        <w:rPr>
          <w:szCs w:val="28"/>
        </w:rPr>
        <w:t>Д</w:t>
      </w:r>
      <w:r w:rsidR="00EF0A68">
        <w:rPr>
          <w:szCs w:val="28"/>
        </w:rPr>
        <w:t>вух</w:t>
      </w:r>
      <w:r w:rsidR="004A3992" w:rsidRPr="007F066F">
        <w:rPr>
          <w:szCs w:val="28"/>
        </w:rPr>
        <w:t xml:space="preserve"> и более объектов недвижимого имущества, предназначенных для стоянки (хранения), ремонта и технического обслуживания транспортных средств (гараж, машино-место) (</w:t>
      </w:r>
      <w:r w:rsidR="00713AC0">
        <w:rPr>
          <w:szCs w:val="28"/>
        </w:rPr>
        <w:t>трех</w:t>
      </w:r>
      <w:r w:rsidR="004A3992" w:rsidRPr="007F066F">
        <w:rPr>
          <w:szCs w:val="28"/>
        </w:rPr>
        <w:t xml:space="preserve"> и более таких объектов недвижимого имущества для многодетных семей, семей, в </w:t>
      </w:r>
      <w:r w:rsidR="004A3992" w:rsidRPr="007F066F">
        <w:rPr>
          <w:szCs w:val="28"/>
        </w:rPr>
        <w:lastRenderedPageBreak/>
        <w:t>составе которых есть инвалид, семей, которым автотранспортное или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 мототранспортного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 (за исключением средств регионального мат</w:t>
      </w:r>
      <w:r w:rsidR="00991275">
        <w:rPr>
          <w:szCs w:val="28"/>
        </w:rPr>
        <w:t>еринского (семейного) капитала).</w:t>
      </w:r>
    </w:p>
    <w:p w:rsidR="004A3992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14.13.6. </w:t>
      </w:r>
      <w:r w:rsidR="00991275">
        <w:rPr>
          <w:szCs w:val="28"/>
        </w:rPr>
        <w:t>З</w:t>
      </w:r>
      <w:r w:rsidR="004A3992" w:rsidRPr="007F066F">
        <w:rPr>
          <w:szCs w:val="28"/>
        </w:rPr>
        <w:t xml:space="preserve">емельного участка (земельных участков) (за исключением земель сельскохозяйственного назначения, оборот которых регулируется Федеральным законом </w:t>
      </w:r>
      <w:r w:rsidR="004A3992" w:rsidRPr="007F066F">
        <w:rPr>
          <w:rFonts w:eastAsiaTheme="minorHAnsi"/>
          <w:szCs w:val="28"/>
          <w:lang w:eastAsia="en-US"/>
        </w:rPr>
        <w:t xml:space="preserve">от 24.07.2002 № 101-ФЗ </w:t>
      </w:r>
      <w:r w:rsidR="004A3992" w:rsidRPr="007F066F">
        <w:rPr>
          <w:szCs w:val="28"/>
        </w:rPr>
        <w:t xml:space="preserve">«Об обороте земель сельскохозяйственного назначения», земельных участков,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семьи, в том числе многодетной, или стоимость приобретения которых в полном объеме оплачена за счет денежных средств, предоставленных в рамках целевой государственной социальной поддержки на приобретение недвижимого имущества, земельных участков, предоставленных в соответствии с Федеральным законом </w:t>
      </w:r>
      <w:r w:rsidR="004A3992" w:rsidRPr="007F066F">
        <w:rPr>
          <w:rFonts w:eastAsiaTheme="minorHAnsi"/>
          <w:szCs w:val="28"/>
          <w:lang w:eastAsia="en-US"/>
        </w:rPr>
        <w:t xml:space="preserve">от 01.05.2016 </w:t>
      </w:r>
      <w:r w:rsidR="004A3992" w:rsidRPr="007F066F">
        <w:rPr>
          <w:rFonts w:eastAsiaTheme="minorHAnsi"/>
          <w:szCs w:val="28"/>
          <w:lang w:eastAsia="en-US"/>
        </w:rPr>
        <w:br/>
        <w:t xml:space="preserve">№ 119-ФЗ </w:t>
      </w:r>
      <w:r w:rsidR="004A3992" w:rsidRPr="007F066F">
        <w:rPr>
          <w:szCs w:val="28"/>
        </w:rPr>
        <w:t xml:space="preserve">«Об особенностях предоставления гражданам земельных участков, находящихся в государственной или муниципальной собственности </w:t>
      </w:r>
      <w:r w:rsidR="003909FD">
        <w:rPr>
          <w:szCs w:val="28"/>
        </w:rPr>
        <w:br/>
      </w:r>
      <w:r w:rsidR="004A3992" w:rsidRPr="007F066F">
        <w:rPr>
          <w:szCs w:val="28"/>
        </w:rPr>
        <w:t xml:space="preserve">и расположенных в Арктической зоне Российской Федерации и на других территориях Севера, Сибири и Дальнего Востока Российской Федерации, </w:t>
      </w:r>
      <w:r w:rsidR="003909FD">
        <w:rPr>
          <w:szCs w:val="28"/>
        </w:rPr>
        <w:br/>
      </w:r>
      <w:r w:rsidR="004A3992" w:rsidRPr="007F066F">
        <w:rPr>
          <w:szCs w:val="28"/>
        </w:rPr>
        <w:t xml:space="preserve">и о внесении изменений в отдельные законодательные акты Российской Федерации»), площадь которого (суммарная площадь которых) определяется по месту жительства (пребывания) заявителя или месту его фактического проживания в случае отсутствия подтвержденного места жительства (пребывания) и не должна превышать 0,25 гектара, а для территории сельских поселений, сельских населенных пунктов, не являющихся </w:t>
      </w:r>
      <w:r w:rsidR="004A3992" w:rsidRPr="007F066F">
        <w:rPr>
          <w:szCs w:val="28"/>
        </w:rPr>
        <w:lastRenderedPageBreak/>
        <w:t xml:space="preserve">муниципальными образованиями в составе городских округов, </w:t>
      </w:r>
      <w:r w:rsidR="003909FD">
        <w:rPr>
          <w:szCs w:val="28"/>
        </w:rPr>
        <w:br/>
      </w:r>
      <w:r w:rsidR="00021F1D">
        <w:rPr>
          <w:szCs w:val="28"/>
        </w:rPr>
        <w:t>или межселенных территорий</w:t>
      </w:r>
      <w:r w:rsidR="004A3992" w:rsidRPr="007F066F">
        <w:rPr>
          <w:szCs w:val="28"/>
        </w:rPr>
        <w:t xml:space="preserve"> –</w:t>
      </w:r>
      <w:r w:rsidR="00B82510" w:rsidRPr="007F066F">
        <w:rPr>
          <w:szCs w:val="28"/>
        </w:rPr>
        <w:t xml:space="preserve"> 1 гектар</w:t>
      </w:r>
      <w:r w:rsidR="00713AC0">
        <w:rPr>
          <w:szCs w:val="28"/>
        </w:rPr>
        <w:t>а</w:t>
      </w:r>
      <w:r w:rsidR="00B82510" w:rsidRPr="007F066F">
        <w:rPr>
          <w:szCs w:val="28"/>
        </w:rPr>
        <w:t>.</w:t>
      </w:r>
    </w:p>
    <w:p w:rsidR="00CD6138" w:rsidRPr="007F066F" w:rsidRDefault="00B11440" w:rsidP="003541D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7F066F">
        <w:rPr>
          <w:szCs w:val="28"/>
        </w:rPr>
        <w:t xml:space="preserve">14.14. </w:t>
      </w:r>
      <w:r w:rsidR="00CD6138" w:rsidRPr="007F066F">
        <w:rPr>
          <w:szCs w:val="28"/>
        </w:rPr>
        <w:t xml:space="preserve">Наличие зарегистрированных на заявителя и (или) членов </w:t>
      </w:r>
      <w:r w:rsidR="003909FD">
        <w:rPr>
          <w:szCs w:val="28"/>
        </w:rPr>
        <w:br/>
      </w:r>
      <w:r w:rsidR="00CD6138" w:rsidRPr="007F066F">
        <w:rPr>
          <w:szCs w:val="28"/>
        </w:rPr>
        <w:t xml:space="preserve">его семьи (при определении количества зарегистрированных на заявителя </w:t>
      </w:r>
      <w:r w:rsidR="003909FD">
        <w:rPr>
          <w:szCs w:val="28"/>
        </w:rPr>
        <w:br/>
      </w:r>
      <w:r w:rsidR="00CD6138" w:rsidRPr="007F066F">
        <w:rPr>
          <w:szCs w:val="28"/>
        </w:rPr>
        <w:t xml:space="preserve">и членов его семьи автотранспортных (мототранспортных) средств, маломерных судов, самоходных </w:t>
      </w:r>
      <w:r w:rsidR="00713AC0">
        <w:rPr>
          <w:szCs w:val="28"/>
        </w:rPr>
        <w:t>машин или других видов техники</w:t>
      </w:r>
      <w:r w:rsidR="00CD6138" w:rsidRPr="007F066F">
        <w:rPr>
          <w:szCs w:val="28"/>
        </w:rPr>
        <w:br/>
        <w:t xml:space="preserve">не учитываются такие виды движимого имущества, находящиеся </w:t>
      </w:r>
      <w:r w:rsidR="003909FD">
        <w:rPr>
          <w:szCs w:val="28"/>
        </w:rPr>
        <w:br/>
      </w:r>
      <w:r w:rsidR="00CD6138" w:rsidRPr="007F066F">
        <w:rPr>
          <w:szCs w:val="28"/>
        </w:rPr>
        <w:t xml:space="preserve">под арестом и (или) в розыске, в отношении которых установлен запрет </w:t>
      </w:r>
      <w:r w:rsidR="00CD6138" w:rsidRPr="007F066F">
        <w:rPr>
          <w:szCs w:val="28"/>
        </w:rPr>
        <w:br/>
        <w:t xml:space="preserve">на регистрационные действия, а также находящиеся в собственности </w:t>
      </w:r>
      <w:r w:rsidR="00CD6138" w:rsidRPr="007F066F">
        <w:rPr>
          <w:szCs w:val="28"/>
        </w:rPr>
        <w:br/>
        <w:t>у детей, находящихся под опекой (попечительством):</w:t>
      </w:r>
    </w:p>
    <w:p w:rsidR="00CD6138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14.14.1. </w:t>
      </w:r>
      <w:r w:rsidR="00991275">
        <w:rPr>
          <w:szCs w:val="28"/>
        </w:rPr>
        <w:t>Д</w:t>
      </w:r>
      <w:r w:rsidR="00EF0A68">
        <w:rPr>
          <w:szCs w:val="28"/>
        </w:rPr>
        <w:t>вух</w:t>
      </w:r>
      <w:r w:rsidR="00CD6138" w:rsidRPr="007F066F">
        <w:rPr>
          <w:szCs w:val="28"/>
        </w:rPr>
        <w:t xml:space="preserve"> и более автотранспортных средств (</w:t>
      </w:r>
      <w:r w:rsidR="00713AC0">
        <w:rPr>
          <w:szCs w:val="28"/>
        </w:rPr>
        <w:t>трех</w:t>
      </w:r>
      <w:r w:rsidR="00CD6138" w:rsidRPr="007F066F">
        <w:rPr>
          <w:szCs w:val="28"/>
        </w:rPr>
        <w:t xml:space="preserve"> и более автотранспортных средств для многодетных семей, семей, в составе которых есть инвалид, семей, которым автотранспортное средство предоставлено уполномоченным органом субъекта Российской Федерации </w:t>
      </w:r>
      <w:r w:rsidR="003909FD">
        <w:rPr>
          <w:szCs w:val="28"/>
        </w:rPr>
        <w:br/>
      </w:r>
      <w:r w:rsidR="00CD6138" w:rsidRPr="007F066F">
        <w:rPr>
          <w:szCs w:val="28"/>
        </w:rPr>
        <w:t>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 (за исключением средств регионального материнского (семейного) капитала), за искл</w:t>
      </w:r>
      <w:r w:rsidR="00991275">
        <w:rPr>
          <w:szCs w:val="28"/>
        </w:rPr>
        <w:t>ючением прицепов и полуприцепов.</w:t>
      </w:r>
    </w:p>
    <w:p w:rsidR="00CD6138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14.14.2. </w:t>
      </w:r>
      <w:r w:rsidR="00991275">
        <w:rPr>
          <w:szCs w:val="28"/>
        </w:rPr>
        <w:t>Д</w:t>
      </w:r>
      <w:r w:rsidR="00EF0A68">
        <w:rPr>
          <w:szCs w:val="28"/>
        </w:rPr>
        <w:t>вух</w:t>
      </w:r>
      <w:r w:rsidR="00CD6138" w:rsidRPr="007F066F">
        <w:rPr>
          <w:szCs w:val="28"/>
        </w:rPr>
        <w:t xml:space="preserve"> и более мототранспортных средств (</w:t>
      </w:r>
      <w:r w:rsidR="00713AC0">
        <w:rPr>
          <w:szCs w:val="28"/>
        </w:rPr>
        <w:t>трех</w:t>
      </w:r>
      <w:r w:rsidR="00CD6138" w:rsidRPr="007F066F">
        <w:rPr>
          <w:szCs w:val="28"/>
        </w:rPr>
        <w:t xml:space="preserve"> и более мототранспортных средств для многодетных семей, семей, в составе которых есть инвалид, а также семей, которым мототранспортное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мототранспортного средства в полном объеме оплачена за счет денежных средств, предоставленных в рамках целевой государственной социальной поддержки </w:t>
      </w:r>
      <w:r w:rsidR="00CD6138" w:rsidRPr="007F066F">
        <w:rPr>
          <w:szCs w:val="28"/>
        </w:rPr>
        <w:lastRenderedPageBreak/>
        <w:t>на приобретение движимого имущества (за исключением средств регионального мат</w:t>
      </w:r>
      <w:r w:rsidR="00991275">
        <w:rPr>
          <w:szCs w:val="28"/>
        </w:rPr>
        <w:t>еринского (семейного) капитала).</w:t>
      </w:r>
    </w:p>
    <w:p w:rsidR="00CD6138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14.14.3 </w:t>
      </w:r>
      <w:r w:rsidR="00991275">
        <w:rPr>
          <w:szCs w:val="28"/>
        </w:rPr>
        <w:t>А</w:t>
      </w:r>
      <w:r w:rsidR="00CD6138" w:rsidRPr="007F066F">
        <w:rPr>
          <w:szCs w:val="28"/>
        </w:rPr>
        <w:t xml:space="preserve">втотранспортного средства с мощностью двигателя не менее </w:t>
      </w:r>
      <w:r w:rsidR="00CD6138" w:rsidRPr="007F066F">
        <w:rPr>
          <w:szCs w:val="28"/>
        </w:rPr>
        <w:br/>
        <w:t xml:space="preserve">250 лошадиных сил, год выпуска которого не превышает 5 лет, </w:t>
      </w:r>
      <w:r w:rsidR="00CD6138" w:rsidRPr="007F066F">
        <w:rPr>
          <w:szCs w:val="28"/>
        </w:rPr>
        <w:br/>
        <w:t>за исключением автотранспортного средства, полученного (приобретенного) семьей с 4 и более де</w:t>
      </w:r>
      <w:r w:rsidR="00991275">
        <w:rPr>
          <w:szCs w:val="28"/>
        </w:rPr>
        <w:t>тьми.</w:t>
      </w:r>
    </w:p>
    <w:p w:rsidR="00CD6138" w:rsidRPr="007F066F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14.14.4. </w:t>
      </w:r>
      <w:r w:rsidR="00991275">
        <w:rPr>
          <w:szCs w:val="28"/>
        </w:rPr>
        <w:t>Д</w:t>
      </w:r>
      <w:r w:rsidR="00EF0A68">
        <w:rPr>
          <w:szCs w:val="28"/>
        </w:rPr>
        <w:t>вух</w:t>
      </w:r>
      <w:r w:rsidR="00CD6138" w:rsidRPr="007F066F">
        <w:rPr>
          <w:szCs w:val="28"/>
        </w:rPr>
        <w:t xml:space="preserve"> и более маломерных судов, год выпуска которых </w:t>
      </w:r>
      <w:r w:rsidR="003909FD">
        <w:rPr>
          <w:szCs w:val="28"/>
        </w:rPr>
        <w:br/>
      </w:r>
      <w:r w:rsidR="00991275">
        <w:rPr>
          <w:szCs w:val="28"/>
        </w:rPr>
        <w:t>не превышает 5 лет.</w:t>
      </w:r>
    </w:p>
    <w:p w:rsidR="00CD6138" w:rsidRDefault="000B6B4B" w:rsidP="003541D9">
      <w:pPr>
        <w:tabs>
          <w:tab w:val="left" w:pos="993"/>
          <w:tab w:val="left" w:pos="1276"/>
        </w:tabs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14.14.5. </w:t>
      </w:r>
      <w:r w:rsidR="00991275">
        <w:rPr>
          <w:szCs w:val="28"/>
        </w:rPr>
        <w:t>Двух</w:t>
      </w:r>
      <w:r w:rsidR="00CD6138" w:rsidRPr="007F066F">
        <w:rPr>
          <w:szCs w:val="28"/>
        </w:rPr>
        <w:t xml:space="preserve"> и более самоходных машин и других видов техники, год выпуска которых не превышает 5 лет (</w:t>
      </w:r>
      <w:r w:rsidR="00713AC0">
        <w:rPr>
          <w:szCs w:val="28"/>
        </w:rPr>
        <w:t>трех</w:t>
      </w:r>
      <w:r w:rsidR="00CD6138" w:rsidRPr="007F066F">
        <w:rPr>
          <w:szCs w:val="28"/>
        </w:rPr>
        <w:t xml:space="preserve"> и более самоходных машин и других видов техники, год выпуска которых не превышает 5 лет, для семей,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 машины и другого вида техники в полном объеме оплачена за счет денежных средств, предоставленных в рамках целевой государственной социальной поддержки на приобретение движимого имущества (за исключением средств регионального мат</w:t>
      </w:r>
      <w:r w:rsidR="00B82510" w:rsidRPr="007F066F">
        <w:rPr>
          <w:szCs w:val="28"/>
        </w:rPr>
        <w:t>еринского (семейного) капитала)</w:t>
      </w:r>
      <w:r w:rsidR="00CD6138" w:rsidRPr="007F066F">
        <w:rPr>
          <w:szCs w:val="28"/>
        </w:rPr>
        <w:t>»</w:t>
      </w:r>
      <w:r w:rsidR="00B82510" w:rsidRPr="007F066F">
        <w:rPr>
          <w:szCs w:val="28"/>
        </w:rPr>
        <w:t>.</w:t>
      </w:r>
    </w:p>
    <w:p w:rsidR="00824A92" w:rsidRDefault="00713B7D" w:rsidP="005C586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2" w:name="P210"/>
      <w:bookmarkStart w:id="3" w:name="P215"/>
      <w:bookmarkEnd w:id="2"/>
      <w:bookmarkEnd w:id="3"/>
      <w:r w:rsidRPr="0044025C">
        <w:rPr>
          <w:sz w:val="28"/>
          <w:szCs w:val="28"/>
        </w:rPr>
        <w:t>6</w:t>
      </w:r>
      <w:r w:rsidR="00116E34" w:rsidRPr="0044025C">
        <w:rPr>
          <w:sz w:val="28"/>
          <w:szCs w:val="28"/>
        </w:rPr>
        <w:t>.</w:t>
      </w:r>
      <w:r w:rsidR="00824A92">
        <w:rPr>
          <w:sz w:val="28"/>
          <w:szCs w:val="28"/>
        </w:rPr>
        <w:t xml:space="preserve"> П</w:t>
      </w:r>
      <w:r w:rsidR="00674D1D" w:rsidRPr="0044025C">
        <w:rPr>
          <w:sz w:val="28"/>
          <w:szCs w:val="28"/>
        </w:rPr>
        <w:t>ункт 17</w:t>
      </w:r>
      <w:r w:rsidR="00824A92">
        <w:rPr>
          <w:sz w:val="28"/>
          <w:szCs w:val="28"/>
        </w:rPr>
        <w:t xml:space="preserve"> дополнить</w:t>
      </w:r>
      <w:r w:rsidR="00674D1D" w:rsidRPr="0044025C">
        <w:rPr>
          <w:sz w:val="28"/>
          <w:szCs w:val="28"/>
        </w:rPr>
        <w:t xml:space="preserve"> </w:t>
      </w:r>
      <w:r w:rsidR="005C5860">
        <w:rPr>
          <w:sz w:val="28"/>
          <w:szCs w:val="28"/>
        </w:rPr>
        <w:t>абзацем следующего содержания:</w:t>
      </w:r>
    </w:p>
    <w:p w:rsidR="005C5860" w:rsidRPr="00674D1D" w:rsidRDefault="002A3AEF" w:rsidP="005C586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4025C">
        <w:rPr>
          <w:sz w:val="28"/>
          <w:szCs w:val="28"/>
        </w:rPr>
        <w:t>«</w:t>
      </w:r>
      <w:r w:rsidR="005C5860">
        <w:rPr>
          <w:sz w:val="28"/>
          <w:szCs w:val="28"/>
        </w:rPr>
        <w:t>д</w:t>
      </w:r>
      <w:r w:rsidR="00BA0732" w:rsidRPr="0044025C">
        <w:rPr>
          <w:sz w:val="28"/>
          <w:szCs w:val="28"/>
        </w:rPr>
        <w:t>енежные средства</w:t>
      </w:r>
      <w:r w:rsidR="005C5860">
        <w:rPr>
          <w:sz w:val="28"/>
          <w:szCs w:val="28"/>
        </w:rPr>
        <w:t>,</w:t>
      </w:r>
      <w:r w:rsidR="00F2489C" w:rsidRPr="0044025C">
        <w:rPr>
          <w:sz w:val="28"/>
          <w:szCs w:val="28"/>
        </w:rPr>
        <w:t xml:space="preserve"> выплачиваемые за счет средств федерального бюджета, бюджетов </w:t>
      </w:r>
      <w:r w:rsidR="00BA0732" w:rsidRPr="0044025C">
        <w:rPr>
          <w:sz w:val="28"/>
          <w:szCs w:val="28"/>
        </w:rPr>
        <w:t>субъектов</w:t>
      </w:r>
      <w:r w:rsidR="00F2489C" w:rsidRPr="0044025C">
        <w:rPr>
          <w:sz w:val="28"/>
          <w:szCs w:val="28"/>
        </w:rPr>
        <w:t xml:space="preserve"> Российской Ф</w:t>
      </w:r>
      <w:r w:rsidR="00BA0732" w:rsidRPr="0044025C">
        <w:rPr>
          <w:sz w:val="28"/>
          <w:szCs w:val="28"/>
        </w:rPr>
        <w:t>едерации, местных бюджетов и иных источников гражданам, призванным на военную</w:t>
      </w:r>
      <w:r w:rsidR="00824A92">
        <w:rPr>
          <w:sz w:val="28"/>
          <w:szCs w:val="28"/>
        </w:rPr>
        <w:t xml:space="preserve"> службу по мобилизации в Вооруже</w:t>
      </w:r>
      <w:r w:rsidR="00BA0732" w:rsidRPr="0044025C">
        <w:rPr>
          <w:sz w:val="28"/>
          <w:szCs w:val="28"/>
        </w:rPr>
        <w:t xml:space="preserve">нные Силы Российской Федерации в соответствии с Указом Президента Российской Федерации от 21.09.2022 № 647 </w:t>
      </w:r>
      <w:r w:rsidR="00BA0732" w:rsidRPr="0044025C">
        <w:rPr>
          <w:sz w:val="28"/>
          <w:szCs w:val="28"/>
        </w:rPr>
        <w:br/>
        <w:t>«Об объявлении частичной мобилизации в Российской Федерации</w:t>
      </w:r>
      <w:r w:rsidRPr="0044025C">
        <w:rPr>
          <w:sz w:val="28"/>
          <w:szCs w:val="28"/>
        </w:rPr>
        <w:t>».</w:t>
      </w:r>
    </w:p>
    <w:p w:rsidR="00CD6138" w:rsidRPr="007F066F" w:rsidRDefault="00713B7D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4D1D">
        <w:rPr>
          <w:sz w:val="28"/>
          <w:szCs w:val="28"/>
        </w:rPr>
        <w:t>. Абзац первый п</w:t>
      </w:r>
      <w:r w:rsidR="00CD6138" w:rsidRPr="007F066F">
        <w:rPr>
          <w:sz w:val="28"/>
          <w:szCs w:val="28"/>
        </w:rPr>
        <w:t>ункт</w:t>
      </w:r>
      <w:r w:rsidR="00674D1D">
        <w:rPr>
          <w:sz w:val="28"/>
          <w:szCs w:val="28"/>
        </w:rPr>
        <w:t>а</w:t>
      </w:r>
      <w:r w:rsidR="00CD6138" w:rsidRPr="007F066F">
        <w:rPr>
          <w:sz w:val="28"/>
          <w:szCs w:val="28"/>
        </w:rPr>
        <w:t xml:space="preserve"> 19 </w:t>
      </w:r>
      <w:r w:rsidR="00B82510" w:rsidRPr="007F066F">
        <w:rPr>
          <w:sz w:val="28"/>
          <w:szCs w:val="28"/>
        </w:rPr>
        <w:t>изложить в следующей редакции:</w:t>
      </w:r>
    </w:p>
    <w:p w:rsidR="00295CB9" w:rsidRDefault="00CD6138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4" w:name="P236"/>
      <w:bookmarkEnd w:id="4"/>
      <w:r w:rsidRPr="007F066F">
        <w:rPr>
          <w:sz w:val="28"/>
          <w:szCs w:val="28"/>
        </w:rPr>
        <w:t>«</w:t>
      </w:r>
      <w:r w:rsidR="004B7223" w:rsidRPr="007F066F">
        <w:rPr>
          <w:sz w:val="28"/>
          <w:szCs w:val="28"/>
        </w:rPr>
        <w:t xml:space="preserve">19. Среднедушевой доход семьи для назначения частичной компенсации рассчитывается исходя из суммы доходов всех членов семьи за последние 12 календарных месяцев (в том числе в случае представления </w:t>
      </w:r>
      <w:r w:rsidR="004B7223" w:rsidRPr="007F066F">
        <w:rPr>
          <w:sz w:val="28"/>
          <w:szCs w:val="28"/>
        </w:rPr>
        <w:lastRenderedPageBreak/>
        <w:t xml:space="preserve">документов (сведений) о доходах семьи за период менее 12 календарных месяцев), предшествующих </w:t>
      </w:r>
      <w:r w:rsidR="006676CB" w:rsidRPr="007F066F">
        <w:rPr>
          <w:sz w:val="28"/>
          <w:szCs w:val="28"/>
        </w:rPr>
        <w:t>1 календарному месяцу</w:t>
      </w:r>
      <w:r w:rsidR="004B7223" w:rsidRPr="007F066F">
        <w:rPr>
          <w:sz w:val="28"/>
          <w:szCs w:val="28"/>
        </w:rPr>
        <w:t xml:space="preserve"> перед месяцем подачи заявления, путем деления одной двенадцатой суммы доходов всех членов семьи за расчетн</w:t>
      </w:r>
      <w:r w:rsidR="00B82510" w:rsidRPr="007F066F">
        <w:rPr>
          <w:sz w:val="28"/>
          <w:szCs w:val="28"/>
        </w:rPr>
        <w:t>ый период на число членов семьи».</w:t>
      </w:r>
    </w:p>
    <w:p w:rsidR="00713B7D" w:rsidRDefault="00713B7D" w:rsidP="003541D9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45447">
        <w:rPr>
          <w:sz w:val="28"/>
          <w:szCs w:val="28"/>
        </w:rPr>
        <w:t>В подпунктах</w:t>
      </w:r>
      <w:r>
        <w:rPr>
          <w:sz w:val="28"/>
          <w:szCs w:val="28"/>
        </w:rPr>
        <w:t xml:space="preserve"> 22.1</w:t>
      </w:r>
      <w:r w:rsidR="00D91A0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</w:t>
      </w:r>
      <w:r w:rsidR="00D45447">
        <w:rPr>
          <w:sz w:val="28"/>
          <w:szCs w:val="28"/>
        </w:rPr>
        <w:t xml:space="preserve">2.8 пункта 22 слова «пилотного </w:t>
      </w:r>
      <w:r>
        <w:rPr>
          <w:sz w:val="28"/>
          <w:szCs w:val="28"/>
        </w:rPr>
        <w:t>муниципального образования</w:t>
      </w:r>
      <w:r w:rsidR="00C05B51">
        <w:rPr>
          <w:sz w:val="28"/>
          <w:szCs w:val="28"/>
        </w:rPr>
        <w:t>» заменить словами «муниципального образования».</w:t>
      </w:r>
    </w:p>
    <w:p w:rsidR="00A10B51" w:rsidRDefault="00A10B51" w:rsidP="00A10B51">
      <w:pPr>
        <w:pStyle w:val="ConsPlusNormal"/>
        <w:spacing w:befor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A10B51" w:rsidSect="00762667">
      <w:headerReference w:type="default" r:id="rId8"/>
      <w:pgSz w:w="11905" w:h="16838" w:code="9"/>
      <w:pgMar w:top="1134" w:right="851" w:bottom="993" w:left="1701" w:header="34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A0A" w:rsidRDefault="00DA5A0A" w:rsidP="003B727A">
      <w:r>
        <w:separator/>
      </w:r>
    </w:p>
  </w:endnote>
  <w:endnote w:type="continuationSeparator" w:id="0">
    <w:p w:rsidR="00DA5A0A" w:rsidRDefault="00DA5A0A" w:rsidP="003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A0A" w:rsidRDefault="00DA5A0A" w:rsidP="003B727A">
      <w:r>
        <w:separator/>
      </w:r>
    </w:p>
  </w:footnote>
  <w:footnote w:type="continuationSeparator" w:id="0">
    <w:p w:rsidR="00DA5A0A" w:rsidRDefault="00DA5A0A" w:rsidP="003B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E3" w:rsidRPr="00137102" w:rsidRDefault="00A817E3">
    <w:pPr>
      <w:pStyle w:val="a4"/>
      <w:jc w:val="center"/>
      <w:rPr>
        <w:sz w:val="24"/>
        <w:szCs w:val="24"/>
      </w:rPr>
    </w:pPr>
    <w:r w:rsidRPr="00137102">
      <w:rPr>
        <w:sz w:val="24"/>
        <w:szCs w:val="24"/>
      </w:rPr>
      <w:fldChar w:fldCharType="begin"/>
    </w:r>
    <w:r w:rsidRPr="00137102">
      <w:rPr>
        <w:sz w:val="24"/>
        <w:szCs w:val="24"/>
      </w:rPr>
      <w:instrText>PAGE   \* MERGEFORMAT</w:instrText>
    </w:r>
    <w:r w:rsidRPr="00137102">
      <w:rPr>
        <w:sz w:val="24"/>
        <w:szCs w:val="24"/>
      </w:rPr>
      <w:fldChar w:fldCharType="separate"/>
    </w:r>
    <w:r w:rsidR="002634CF">
      <w:rPr>
        <w:noProof/>
        <w:sz w:val="24"/>
        <w:szCs w:val="24"/>
      </w:rPr>
      <w:t>4</w:t>
    </w:r>
    <w:r w:rsidRPr="00137102">
      <w:rPr>
        <w:sz w:val="24"/>
        <w:szCs w:val="24"/>
      </w:rPr>
      <w:fldChar w:fldCharType="end"/>
    </w:r>
  </w:p>
  <w:p w:rsidR="00A817E3" w:rsidRDefault="00A81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9A5"/>
    <w:multiLevelType w:val="hybridMultilevel"/>
    <w:tmpl w:val="A08A7738"/>
    <w:lvl w:ilvl="0" w:tplc="1B0A94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8480031"/>
    <w:multiLevelType w:val="multilevel"/>
    <w:tmpl w:val="A80C43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9AF51C8"/>
    <w:multiLevelType w:val="multilevel"/>
    <w:tmpl w:val="FA8A3E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1792A70"/>
    <w:multiLevelType w:val="hybridMultilevel"/>
    <w:tmpl w:val="783AEE48"/>
    <w:lvl w:ilvl="0" w:tplc="4F0E4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735FF1"/>
    <w:multiLevelType w:val="multilevel"/>
    <w:tmpl w:val="A13CF0D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792B13"/>
    <w:multiLevelType w:val="hybridMultilevel"/>
    <w:tmpl w:val="6CB49560"/>
    <w:lvl w:ilvl="0" w:tplc="4B521A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5E46DE4"/>
    <w:multiLevelType w:val="multilevel"/>
    <w:tmpl w:val="266C7F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95E6FB0"/>
    <w:multiLevelType w:val="multilevel"/>
    <w:tmpl w:val="85EACAF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E6132B6"/>
    <w:multiLevelType w:val="hybridMultilevel"/>
    <w:tmpl w:val="506E0D14"/>
    <w:lvl w:ilvl="0" w:tplc="0F707FB8">
      <w:start w:val="1"/>
      <w:numFmt w:val="decimal"/>
      <w:lvlText w:val="%1."/>
      <w:lvlJc w:val="left"/>
      <w:pPr>
        <w:ind w:left="190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68"/>
    <w:rsid w:val="00002F9B"/>
    <w:rsid w:val="000162BD"/>
    <w:rsid w:val="00021F1D"/>
    <w:rsid w:val="00022E5A"/>
    <w:rsid w:val="00036522"/>
    <w:rsid w:val="000433A2"/>
    <w:rsid w:val="000715CB"/>
    <w:rsid w:val="000829E1"/>
    <w:rsid w:val="000837EF"/>
    <w:rsid w:val="0009350F"/>
    <w:rsid w:val="000A29B8"/>
    <w:rsid w:val="000B660C"/>
    <w:rsid w:val="000B6B4B"/>
    <w:rsid w:val="000B6DBC"/>
    <w:rsid w:val="000C0B19"/>
    <w:rsid w:val="000C2E2C"/>
    <w:rsid w:val="000C67A3"/>
    <w:rsid w:val="000E412B"/>
    <w:rsid w:val="000E6685"/>
    <w:rsid w:val="000F09E7"/>
    <w:rsid w:val="000F4A45"/>
    <w:rsid w:val="00116E34"/>
    <w:rsid w:val="001204FA"/>
    <w:rsid w:val="001221AF"/>
    <w:rsid w:val="001245EC"/>
    <w:rsid w:val="00137102"/>
    <w:rsid w:val="001447B6"/>
    <w:rsid w:val="001459D6"/>
    <w:rsid w:val="0017272A"/>
    <w:rsid w:val="00185229"/>
    <w:rsid w:val="001A399F"/>
    <w:rsid w:val="001B5C78"/>
    <w:rsid w:val="001C1F86"/>
    <w:rsid w:val="001C2862"/>
    <w:rsid w:val="001C38C2"/>
    <w:rsid w:val="001C4E9B"/>
    <w:rsid w:val="001F35E0"/>
    <w:rsid w:val="00202575"/>
    <w:rsid w:val="00227805"/>
    <w:rsid w:val="00236437"/>
    <w:rsid w:val="00240932"/>
    <w:rsid w:val="0025235C"/>
    <w:rsid w:val="00252C22"/>
    <w:rsid w:val="002530B3"/>
    <w:rsid w:val="002634CF"/>
    <w:rsid w:val="00274E39"/>
    <w:rsid w:val="00290874"/>
    <w:rsid w:val="00295709"/>
    <w:rsid w:val="00295CB9"/>
    <w:rsid w:val="0029668D"/>
    <w:rsid w:val="002A3AEF"/>
    <w:rsid w:val="002C43B4"/>
    <w:rsid w:val="002C6C15"/>
    <w:rsid w:val="002D0106"/>
    <w:rsid w:val="002D1665"/>
    <w:rsid w:val="00300330"/>
    <w:rsid w:val="00300614"/>
    <w:rsid w:val="0030452D"/>
    <w:rsid w:val="0031673C"/>
    <w:rsid w:val="00316BB0"/>
    <w:rsid w:val="00316EB7"/>
    <w:rsid w:val="0032321F"/>
    <w:rsid w:val="00343717"/>
    <w:rsid w:val="003541D9"/>
    <w:rsid w:val="003909FD"/>
    <w:rsid w:val="003B71C9"/>
    <w:rsid w:val="003B727A"/>
    <w:rsid w:val="003C6866"/>
    <w:rsid w:val="003E051D"/>
    <w:rsid w:val="003E5179"/>
    <w:rsid w:val="003F13BD"/>
    <w:rsid w:val="003F1C24"/>
    <w:rsid w:val="004018CF"/>
    <w:rsid w:val="004033F2"/>
    <w:rsid w:val="0040402E"/>
    <w:rsid w:val="004100FF"/>
    <w:rsid w:val="00413C89"/>
    <w:rsid w:val="0041648D"/>
    <w:rsid w:val="0044025C"/>
    <w:rsid w:val="00445836"/>
    <w:rsid w:val="004478DD"/>
    <w:rsid w:val="00455FEC"/>
    <w:rsid w:val="00457B49"/>
    <w:rsid w:val="00466802"/>
    <w:rsid w:val="004700FC"/>
    <w:rsid w:val="00477BB4"/>
    <w:rsid w:val="00485524"/>
    <w:rsid w:val="004915A7"/>
    <w:rsid w:val="004948CD"/>
    <w:rsid w:val="004A2122"/>
    <w:rsid w:val="004A3992"/>
    <w:rsid w:val="004B0A15"/>
    <w:rsid w:val="004B7223"/>
    <w:rsid w:val="004C14D9"/>
    <w:rsid w:val="004D1E01"/>
    <w:rsid w:val="004F1D99"/>
    <w:rsid w:val="00507FA1"/>
    <w:rsid w:val="00515A48"/>
    <w:rsid w:val="00517750"/>
    <w:rsid w:val="005403E5"/>
    <w:rsid w:val="005438EF"/>
    <w:rsid w:val="00550A81"/>
    <w:rsid w:val="00550CB6"/>
    <w:rsid w:val="00551410"/>
    <w:rsid w:val="0055749F"/>
    <w:rsid w:val="0056687B"/>
    <w:rsid w:val="005964F7"/>
    <w:rsid w:val="005976C4"/>
    <w:rsid w:val="005A1C48"/>
    <w:rsid w:val="005B1CD3"/>
    <w:rsid w:val="005C2AD9"/>
    <w:rsid w:val="005C5860"/>
    <w:rsid w:val="005D0C1C"/>
    <w:rsid w:val="005E01EE"/>
    <w:rsid w:val="005E08F2"/>
    <w:rsid w:val="005E3809"/>
    <w:rsid w:val="005F4E4C"/>
    <w:rsid w:val="006109A9"/>
    <w:rsid w:val="00633493"/>
    <w:rsid w:val="0064094E"/>
    <w:rsid w:val="00646DD3"/>
    <w:rsid w:val="00654836"/>
    <w:rsid w:val="006676CB"/>
    <w:rsid w:val="00674D1D"/>
    <w:rsid w:val="0068259A"/>
    <w:rsid w:val="00693C70"/>
    <w:rsid w:val="006D2EE8"/>
    <w:rsid w:val="006D4E9C"/>
    <w:rsid w:val="006E0E62"/>
    <w:rsid w:val="006E4E93"/>
    <w:rsid w:val="007054E7"/>
    <w:rsid w:val="00713AC0"/>
    <w:rsid w:val="00713B7D"/>
    <w:rsid w:val="00745E02"/>
    <w:rsid w:val="00762667"/>
    <w:rsid w:val="00794517"/>
    <w:rsid w:val="00796056"/>
    <w:rsid w:val="00796A7F"/>
    <w:rsid w:val="007A3756"/>
    <w:rsid w:val="007A3AE8"/>
    <w:rsid w:val="007A6038"/>
    <w:rsid w:val="007B1CF3"/>
    <w:rsid w:val="007D5890"/>
    <w:rsid w:val="007D696E"/>
    <w:rsid w:val="007F066F"/>
    <w:rsid w:val="007F643B"/>
    <w:rsid w:val="00824A92"/>
    <w:rsid w:val="0082692E"/>
    <w:rsid w:val="00827B2A"/>
    <w:rsid w:val="00843835"/>
    <w:rsid w:val="008439C3"/>
    <w:rsid w:val="0084456F"/>
    <w:rsid w:val="00845656"/>
    <w:rsid w:val="008676A1"/>
    <w:rsid w:val="00872557"/>
    <w:rsid w:val="00881C0B"/>
    <w:rsid w:val="00882CED"/>
    <w:rsid w:val="0088714A"/>
    <w:rsid w:val="00894C66"/>
    <w:rsid w:val="008966F2"/>
    <w:rsid w:val="008A239D"/>
    <w:rsid w:val="008A29E2"/>
    <w:rsid w:val="008D4B35"/>
    <w:rsid w:val="008D5772"/>
    <w:rsid w:val="008E3500"/>
    <w:rsid w:val="00916206"/>
    <w:rsid w:val="00920210"/>
    <w:rsid w:val="00923E9B"/>
    <w:rsid w:val="009257F6"/>
    <w:rsid w:val="009335E5"/>
    <w:rsid w:val="00933FE5"/>
    <w:rsid w:val="009503F7"/>
    <w:rsid w:val="00950888"/>
    <w:rsid w:val="0096731F"/>
    <w:rsid w:val="00971F2E"/>
    <w:rsid w:val="00985C1E"/>
    <w:rsid w:val="00990D03"/>
    <w:rsid w:val="00991275"/>
    <w:rsid w:val="009A14BC"/>
    <w:rsid w:val="009A7AD9"/>
    <w:rsid w:val="009E1310"/>
    <w:rsid w:val="009E33D9"/>
    <w:rsid w:val="009F1404"/>
    <w:rsid w:val="00A03B4C"/>
    <w:rsid w:val="00A10B51"/>
    <w:rsid w:val="00A11D29"/>
    <w:rsid w:val="00A20BE8"/>
    <w:rsid w:val="00A25074"/>
    <w:rsid w:val="00A44637"/>
    <w:rsid w:val="00A62BCF"/>
    <w:rsid w:val="00A701C4"/>
    <w:rsid w:val="00A7091C"/>
    <w:rsid w:val="00A7657E"/>
    <w:rsid w:val="00A817E3"/>
    <w:rsid w:val="00A96D4B"/>
    <w:rsid w:val="00A97F0E"/>
    <w:rsid w:val="00AB2CF5"/>
    <w:rsid w:val="00AC75E4"/>
    <w:rsid w:val="00AD7C29"/>
    <w:rsid w:val="00B0660A"/>
    <w:rsid w:val="00B10351"/>
    <w:rsid w:val="00B10585"/>
    <w:rsid w:val="00B11440"/>
    <w:rsid w:val="00B15704"/>
    <w:rsid w:val="00B248DE"/>
    <w:rsid w:val="00B350EE"/>
    <w:rsid w:val="00B52629"/>
    <w:rsid w:val="00B71E09"/>
    <w:rsid w:val="00B7312D"/>
    <w:rsid w:val="00B76950"/>
    <w:rsid w:val="00B82510"/>
    <w:rsid w:val="00B84BB7"/>
    <w:rsid w:val="00B90459"/>
    <w:rsid w:val="00B92179"/>
    <w:rsid w:val="00B95481"/>
    <w:rsid w:val="00B961F9"/>
    <w:rsid w:val="00B964C4"/>
    <w:rsid w:val="00BA0732"/>
    <w:rsid w:val="00BB269E"/>
    <w:rsid w:val="00BB4143"/>
    <w:rsid w:val="00C05B51"/>
    <w:rsid w:val="00C12754"/>
    <w:rsid w:val="00C1486C"/>
    <w:rsid w:val="00C23D40"/>
    <w:rsid w:val="00C27533"/>
    <w:rsid w:val="00C3175F"/>
    <w:rsid w:val="00C32795"/>
    <w:rsid w:val="00C34C18"/>
    <w:rsid w:val="00C45522"/>
    <w:rsid w:val="00C45DAD"/>
    <w:rsid w:val="00C64597"/>
    <w:rsid w:val="00C65684"/>
    <w:rsid w:val="00C910D2"/>
    <w:rsid w:val="00C95E72"/>
    <w:rsid w:val="00C96D0B"/>
    <w:rsid w:val="00CA17E6"/>
    <w:rsid w:val="00CA4C60"/>
    <w:rsid w:val="00CA6FDE"/>
    <w:rsid w:val="00CB3EED"/>
    <w:rsid w:val="00CB7FE5"/>
    <w:rsid w:val="00CD6138"/>
    <w:rsid w:val="00CE472D"/>
    <w:rsid w:val="00CE49E7"/>
    <w:rsid w:val="00CE7DB0"/>
    <w:rsid w:val="00CF52D0"/>
    <w:rsid w:val="00D0785C"/>
    <w:rsid w:val="00D223CB"/>
    <w:rsid w:val="00D33D96"/>
    <w:rsid w:val="00D34316"/>
    <w:rsid w:val="00D43F27"/>
    <w:rsid w:val="00D45447"/>
    <w:rsid w:val="00D47165"/>
    <w:rsid w:val="00D5287F"/>
    <w:rsid w:val="00D54687"/>
    <w:rsid w:val="00D65268"/>
    <w:rsid w:val="00D709A5"/>
    <w:rsid w:val="00D8237C"/>
    <w:rsid w:val="00D83774"/>
    <w:rsid w:val="00D91A05"/>
    <w:rsid w:val="00D93A85"/>
    <w:rsid w:val="00D9677A"/>
    <w:rsid w:val="00DA280D"/>
    <w:rsid w:val="00DA5A0A"/>
    <w:rsid w:val="00DB1461"/>
    <w:rsid w:val="00DC0E97"/>
    <w:rsid w:val="00DD4B7C"/>
    <w:rsid w:val="00DD7ADB"/>
    <w:rsid w:val="00DE3DDA"/>
    <w:rsid w:val="00DF7EAF"/>
    <w:rsid w:val="00E13A7C"/>
    <w:rsid w:val="00E2280D"/>
    <w:rsid w:val="00E3030B"/>
    <w:rsid w:val="00E321C8"/>
    <w:rsid w:val="00E57DED"/>
    <w:rsid w:val="00E61524"/>
    <w:rsid w:val="00E6406B"/>
    <w:rsid w:val="00E65AFE"/>
    <w:rsid w:val="00E8448D"/>
    <w:rsid w:val="00E86EDE"/>
    <w:rsid w:val="00E9046E"/>
    <w:rsid w:val="00E92BC1"/>
    <w:rsid w:val="00EA2C88"/>
    <w:rsid w:val="00EA446D"/>
    <w:rsid w:val="00EA6B57"/>
    <w:rsid w:val="00EB0CFA"/>
    <w:rsid w:val="00EB7E58"/>
    <w:rsid w:val="00EC19EE"/>
    <w:rsid w:val="00EC235C"/>
    <w:rsid w:val="00EE3095"/>
    <w:rsid w:val="00EF0A68"/>
    <w:rsid w:val="00EF55CD"/>
    <w:rsid w:val="00F12C93"/>
    <w:rsid w:val="00F2489C"/>
    <w:rsid w:val="00F26405"/>
    <w:rsid w:val="00F27FB9"/>
    <w:rsid w:val="00F35D99"/>
    <w:rsid w:val="00F53533"/>
    <w:rsid w:val="00F560B1"/>
    <w:rsid w:val="00F619F2"/>
    <w:rsid w:val="00F647A4"/>
    <w:rsid w:val="00F70DAF"/>
    <w:rsid w:val="00F73F4C"/>
    <w:rsid w:val="00F865D4"/>
    <w:rsid w:val="00F866DE"/>
    <w:rsid w:val="00F87E82"/>
    <w:rsid w:val="00FA4E01"/>
    <w:rsid w:val="00FB6E4E"/>
    <w:rsid w:val="00FC0FCB"/>
    <w:rsid w:val="00FC34C8"/>
    <w:rsid w:val="00FC7CE3"/>
    <w:rsid w:val="00FD2C69"/>
    <w:rsid w:val="00FD36AE"/>
    <w:rsid w:val="00FD7E49"/>
    <w:rsid w:val="00FE0ED6"/>
    <w:rsid w:val="00FF158B"/>
    <w:rsid w:val="00FF31B3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722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11">
    <w:name w:val="Знак11"/>
    <w:basedOn w:val="a"/>
    <w:rsid w:val="00CA6FDE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3B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A48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990D0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3B7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B727A"/>
    <w:rPr>
      <w:sz w:val="28"/>
    </w:rPr>
  </w:style>
  <w:style w:type="paragraph" w:styleId="a6">
    <w:name w:val="footer"/>
    <w:basedOn w:val="a"/>
    <w:link w:val="a7"/>
    <w:rsid w:val="003B7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B727A"/>
    <w:rPr>
      <w:sz w:val="28"/>
    </w:rPr>
  </w:style>
  <w:style w:type="character" w:styleId="a8">
    <w:name w:val="Hyperlink"/>
    <w:rsid w:val="00B961F9"/>
    <w:rPr>
      <w:color w:val="0000FF"/>
      <w:u w:val="single"/>
    </w:rPr>
  </w:style>
  <w:style w:type="paragraph" w:customStyle="1" w:styleId="ConsPlusNonformat">
    <w:name w:val="ConsPlusNonformat"/>
    <w:rsid w:val="00FF33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7223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11">
    <w:name w:val="Знак11"/>
    <w:basedOn w:val="a"/>
    <w:rsid w:val="00CA6FDE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dszn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geu</dc:creator>
  <cp:lastModifiedBy>slobodina_ai</cp:lastModifiedBy>
  <cp:revision>10</cp:revision>
  <cp:lastPrinted>2023-03-16T11:08:00Z</cp:lastPrinted>
  <dcterms:created xsi:type="dcterms:W3CDTF">2023-03-14T06:04:00Z</dcterms:created>
  <dcterms:modified xsi:type="dcterms:W3CDTF">2023-03-21T13:55:00Z</dcterms:modified>
</cp:coreProperties>
</file>